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22" w:rsidRPr="005D6B9F" w:rsidRDefault="00FE3B22" w:rsidP="00FE3B22">
      <w:pPr>
        <w:spacing w:afterLines="100" w:after="312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5D6B9F">
        <w:rPr>
          <w:rFonts w:ascii="华文中宋" w:eastAsia="华文中宋" w:hAnsi="华文中宋" w:hint="eastAsia"/>
          <w:b/>
          <w:sz w:val="32"/>
          <w:szCs w:val="32"/>
        </w:rPr>
        <w:t>新生教学安排主要工作流程时间表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344"/>
        <w:gridCol w:w="1416"/>
        <w:gridCol w:w="1872"/>
        <w:gridCol w:w="3139"/>
      </w:tblGrid>
      <w:tr w:rsidR="00FE3B22" w:rsidRPr="005D6B9F" w:rsidTr="00557F9F">
        <w:trPr>
          <w:trHeight w:hRule="exact" w:val="680"/>
          <w:tblHeader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序</w:t>
            </w:r>
          </w:p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事项名称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完成时间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负责部门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备    注</w:t>
            </w:r>
          </w:p>
        </w:tc>
      </w:tr>
      <w:tr w:rsidR="00FE3B22" w:rsidRPr="005D6B9F" w:rsidTr="00557F9F">
        <w:trPr>
          <w:trHeight w:hRule="exact" w:val="147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新生分班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9.4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学校录取工作结束后，招办提供录取数据（按要求格式），将名单按学院分给各学院分班，分班后与</w:t>
            </w: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原学生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信息进行核对，分班后数据分别提供给学工处 、财务处、网络中心。</w:t>
            </w:r>
          </w:p>
        </w:tc>
      </w:tr>
      <w:tr w:rsidR="00FE3B22" w:rsidRPr="005D6B9F" w:rsidTr="00557F9F">
        <w:trPr>
          <w:trHeight w:hRule="exact" w:val="68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新生报到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5D6B9F"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9.</w:t>
            </w: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964"/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新生报到数据返回教务处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信息与网络中心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Ansi="华文中宋" w:hint="eastAsia"/>
                <w:b/>
                <w:szCs w:val="21"/>
              </w:rPr>
            </w:pPr>
            <w:r w:rsidRPr="005D6B9F">
              <w:rPr>
                <w:rFonts w:ascii="黑体" w:eastAsia="黑体" w:hAnsi="华文中宋" w:hint="eastAsia"/>
                <w:b/>
                <w:szCs w:val="21"/>
              </w:rPr>
              <w:t>下午6点前，</w:t>
            </w:r>
            <w:r>
              <w:rPr>
                <w:rFonts w:ascii="黑体" w:eastAsia="黑体" w:hAnsi="华文中宋" w:hint="eastAsia"/>
                <w:b/>
                <w:szCs w:val="21"/>
              </w:rPr>
              <w:t>信息与</w:t>
            </w:r>
            <w:r w:rsidRPr="005D6B9F">
              <w:rPr>
                <w:rFonts w:ascii="黑体" w:eastAsia="黑体" w:hAnsi="华文中宋" w:hint="eastAsia"/>
                <w:b/>
                <w:szCs w:val="21"/>
              </w:rPr>
              <w:t>网络中心务必提供学生名单和未报到学生名单各一份。格式不要修改。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Ansi="华文中宋" w:hint="eastAsia"/>
                <w:b/>
                <w:szCs w:val="21"/>
              </w:rPr>
            </w:pPr>
            <w:r w:rsidRPr="005D6B9F">
              <w:rPr>
                <w:rFonts w:ascii="黑体" w:eastAsia="黑体" w:hAnsi="华文中宋" w:hint="eastAsia"/>
                <w:b/>
                <w:szCs w:val="21"/>
              </w:rPr>
              <w:t>注：9月10日以后报到的学生，报到流程：二级学院报到，带录取通知书教务处办理学籍后，到</w:t>
            </w:r>
            <w:r>
              <w:rPr>
                <w:rFonts w:ascii="黑体" w:eastAsia="黑体" w:hAnsi="华文中宋" w:hint="eastAsia"/>
                <w:b/>
                <w:szCs w:val="21"/>
              </w:rPr>
              <w:t>信息与</w:t>
            </w:r>
            <w:r w:rsidRPr="005D6B9F">
              <w:rPr>
                <w:rFonts w:ascii="黑体" w:eastAsia="黑体" w:hAnsi="华文中宋" w:hint="eastAsia"/>
                <w:b/>
                <w:szCs w:val="21"/>
              </w:rPr>
              <w:t>网络中心办理数字校园业务。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新生编学号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新生拍照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5D6B9F">
              <w:rPr>
                <w:rFonts w:ascii="仿宋_GB2312" w:eastAsia="仿宋_GB2312" w:hint="eastAsia"/>
                <w:szCs w:val="21"/>
              </w:rPr>
              <w:t>-9.1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根据教务处时间安排，各学院组织学生到指定地点拍照。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新生照片处理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5D6B9F">
              <w:rPr>
                <w:rFonts w:ascii="仿宋_GB2312" w:eastAsia="仿宋_GB2312" w:hint="eastAsia"/>
                <w:szCs w:val="21"/>
              </w:rPr>
              <w:t>-9.1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照相馆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新生照片导入系统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5D6B9F">
              <w:rPr>
                <w:rFonts w:ascii="仿宋_GB2312" w:eastAsia="仿宋_GB2312" w:hint="eastAsia"/>
                <w:szCs w:val="21"/>
              </w:rPr>
              <w:t>-9.</w:t>
            </w: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新生英语等级考试报名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大约</w:t>
            </w:r>
            <w:r w:rsidRPr="005D6B9F">
              <w:rPr>
                <w:rFonts w:ascii="仿宋_GB2312" w:eastAsia="仿宋_GB2312" w:hint="eastAsia"/>
                <w:szCs w:val="21"/>
              </w:rPr>
              <w:t>9.20-9.25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具体根据</w:t>
            </w:r>
            <w:proofErr w:type="gramStart"/>
            <w:r w:rsidRPr="005D6B9F">
              <w:rPr>
                <w:rFonts w:ascii="黑体" w:eastAsia="黑体" w:hint="eastAsia"/>
                <w:b/>
                <w:szCs w:val="21"/>
              </w:rPr>
              <w:t>省通知</w:t>
            </w:r>
            <w:proofErr w:type="gramEnd"/>
            <w:r w:rsidRPr="005D6B9F">
              <w:rPr>
                <w:rFonts w:ascii="黑体" w:eastAsia="黑体" w:hint="eastAsia"/>
                <w:b/>
                <w:szCs w:val="21"/>
              </w:rPr>
              <w:t>报名时间，但必须在照片导入正方系统后进行。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各学院根据报到情况，调整新生教学计划及审核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9.11-9.12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各学院自审，教务处协调，发现问题后及时沟通修改。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新生任务下达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下达任务后，二级教学单位不得以任何理由修改计划。</w:t>
            </w:r>
          </w:p>
        </w:tc>
      </w:tr>
      <w:tr w:rsidR="00FE3B22" w:rsidRPr="005D6B9F" w:rsidTr="00557F9F">
        <w:trPr>
          <w:trHeight w:hRule="exact" w:val="96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新生教学任务安排、录入系统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9.13-9.15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暑假结束前根据预下达任务，对教学任务进行预安排，开学后根据报到人数进行微调后直接录入。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新生数学、英语分级考试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9.12晚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教务处、基础部</w:t>
            </w:r>
          </w:p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分级考试成绩报教务处分级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9.15前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基础部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及时批阅试卷，按时划定分数线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</w:t>
            </w:r>
            <w:r w:rsidRPr="005D6B9F">
              <w:rPr>
                <w:rFonts w:ascii="仿宋_GB2312" w:eastAsia="仿宋_GB2312" w:hint="eastAsia"/>
                <w:szCs w:val="21"/>
              </w:rPr>
              <w:t>板块课程安排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9.16-9.18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基础部、体育部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必须在二级学院排课前完成，否则无法保证时间段和教室。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新生课表安排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9.19-9.21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基础部、</w:t>
            </w: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思政部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不参加分级教学的课程也在此时间排课。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新生领教材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9.19-9.21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军训期间，具体时间另行通知</w:t>
            </w:r>
          </w:p>
        </w:tc>
      </w:tr>
      <w:tr w:rsidR="00FE3B22" w:rsidRPr="005D6B9F" w:rsidTr="00557F9F">
        <w:trPr>
          <w:trHeight w:hRule="exact" w:val="96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新生选课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9.22-9.25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因机房分至各教学单位，不组织集中选课。需保证教务处外网畅通，学生在非机房区域选课。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全校</w:t>
            </w:r>
            <w:r w:rsidRPr="005D6B9F">
              <w:rPr>
                <w:rFonts w:ascii="仿宋_GB2312" w:eastAsia="仿宋_GB2312" w:hint="eastAsia"/>
                <w:szCs w:val="21"/>
              </w:rPr>
              <w:t>课表调整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9.22-9.26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E3B22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协调解决场地、教师等问题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打印下发新生课表和老师课表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授课教师和辅导员核查课表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新生上课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5D6B9F">
              <w:rPr>
                <w:rFonts w:ascii="仿宋_GB2312" w:eastAsia="仿宋_GB2312" w:hint="eastAsia"/>
                <w:szCs w:val="21"/>
              </w:rPr>
              <w:t>-1.</w:t>
            </w: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共计1</w:t>
            </w:r>
            <w:r>
              <w:rPr>
                <w:rFonts w:ascii="黑体" w:eastAsia="黑体" w:hint="eastAsia"/>
                <w:b/>
                <w:szCs w:val="21"/>
              </w:rPr>
              <w:t>5</w:t>
            </w:r>
            <w:r w:rsidRPr="005D6B9F">
              <w:rPr>
                <w:rFonts w:ascii="黑体" w:eastAsia="黑体" w:hint="eastAsia"/>
                <w:b/>
                <w:szCs w:val="21"/>
              </w:rPr>
              <w:t>个教学周，</w:t>
            </w:r>
            <w:r>
              <w:rPr>
                <w:rFonts w:ascii="黑体" w:eastAsia="黑体" w:hint="eastAsia"/>
                <w:b/>
                <w:szCs w:val="21"/>
              </w:rPr>
              <w:t>1个</w:t>
            </w:r>
            <w:r w:rsidRPr="005D6B9F">
              <w:rPr>
                <w:rFonts w:ascii="黑体" w:eastAsia="黑体" w:hint="eastAsia"/>
                <w:b/>
                <w:szCs w:val="21"/>
              </w:rPr>
              <w:t>考试周</w:t>
            </w: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新生公共课考试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FE3B22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结课即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可考试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新生专业课考试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结课即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可考试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老师录成绩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5D6B9F">
              <w:rPr>
                <w:rFonts w:ascii="仿宋_GB2312" w:eastAsia="仿宋_GB2312" w:hint="eastAsia"/>
                <w:szCs w:val="21"/>
              </w:rPr>
              <w:t>截止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务必按时完成，否则影响补考安排</w:t>
            </w: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补考统计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补考安排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2.1</w:t>
            </w:r>
            <w:r w:rsidRPr="005D6B9F"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Pr="005D6B9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补考试卷整理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2.3</w:t>
            </w:r>
            <w:r w:rsidRPr="005D6B9F"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2.8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E3B22" w:rsidRPr="005D6B9F" w:rsidTr="00557F9F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补考试卷印刷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3B22" w:rsidRPr="005D6B9F" w:rsidRDefault="00FE3B22" w:rsidP="00557F9F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E3B22" w:rsidRPr="005D6B9F" w:rsidRDefault="00FE3B22" w:rsidP="00557F9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E3B22" w:rsidRPr="00C627C5" w:rsidRDefault="00FE3B22" w:rsidP="00FE3B22">
      <w:pPr>
        <w:pStyle w:val="1"/>
        <w:spacing w:beforeLines="50" w:before="156" w:line="360" w:lineRule="auto"/>
        <w:ind w:firstLineChars="0" w:firstLine="0"/>
        <w:rPr>
          <w:rFonts w:ascii="仿宋_GB2312" w:eastAsia="仿宋_GB2312" w:hAnsi="仿宋" w:hint="eastAsia"/>
          <w:sz w:val="24"/>
        </w:rPr>
      </w:pPr>
      <w:r w:rsidRPr="00C627C5">
        <w:rPr>
          <w:rFonts w:ascii="仿宋_GB2312" w:eastAsia="仿宋_GB2312" w:hAnsi="仿宋" w:hint="eastAsia"/>
          <w:sz w:val="24"/>
        </w:rPr>
        <w:t>备注：1．9月份期间，教学秘书及教务处工作人员均须周末及节假日加班完成相应工作；</w:t>
      </w:r>
    </w:p>
    <w:p w:rsidR="00FE3B22" w:rsidRPr="00C627C5" w:rsidRDefault="00FE3B22" w:rsidP="00FE3B22">
      <w:pPr>
        <w:pStyle w:val="1"/>
        <w:spacing w:line="360" w:lineRule="auto"/>
        <w:ind w:firstLineChars="300" w:firstLine="720"/>
        <w:rPr>
          <w:rFonts w:ascii="仿宋_GB2312" w:eastAsia="仿宋_GB2312" w:hAnsi="仿宋" w:hint="eastAsia"/>
          <w:sz w:val="24"/>
        </w:rPr>
      </w:pPr>
      <w:r w:rsidRPr="00C627C5">
        <w:rPr>
          <w:rFonts w:ascii="仿宋_GB2312" w:eastAsia="仿宋_GB2312" w:hAnsi="仿宋" w:hint="eastAsia"/>
          <w:sz w:val="24"/>
        </w:rPr>
        <w:t>2．本学期</w:t>
      </w:r>
      <w:r>
        <w:rPr>
          <w:rFonts w:ascii="仿宋_GB2312" w:eastAsia="仿宋_GB2312" w:hAnsi="仿宋" w:hint="eastAsia"/>
          <w:sz w:val="24"/>
        </w:rPr>
        <w:t>新生的</w:t>
      </w:r>
      <w:r w:rsidRPr="00C627C5">
        <w:rPr>
          <w:rFonts w:ascii="仿宋_GB2312" w:eastAsia="仿宋_GB2312" w:hAnsi="仿宋" w:hint="eastAsia"/>
          <w:sz w:val="24"/>
        </w:rPr>
        <w:t>教学周</w:t>
      </w:r>
      <w:r>
        <w:rPr>
          <w:rFonts w:ascii="仿宋_GB2312" w:eastAsia="仿宋_GB2312" w:hAnsi="仿宋" w:hint="eastAsia"/>
          <w:sz w:val="24"/>
        </w:rPr>
        <w:t>为</w:t>
      </w:r>
      <w:r w:rsidRPr="00C627C5">
        <w:rPr>
          <w:rFonts w:ascii="仿宋_GB2312" w:eastAsia="仿宋_GB2312" w:hAnsi="仿宋" w:hint="eastAsia"/>
          <w:sz w:val="24"/>
        </w:rPr>
        <w:t>19个</w:t>
      </w:r>
      <w:r>
        <w:rPr>
          <w:rFonts w:ascii="仿宋_GB2312" w:eastAsia="仿宋_GB2312" w:hAnsi="仿宋" w:hint="eastAsia"/>
          <w:sz w:val="24"/>
        </w:rPr>
        <w:t>，</w:t>
      </w:r>
      <w:r w:rsidRPr="00C627C5">
        <w:rPr>
          <w:rFonts w:ascii="仿宋_GB2312" w:eastAsia="仿宋_GB2312" w:hAnsi="仿宋" w:hint="eastAsia"/>
          <w:sz w:val="24"/>
        </w:rPr>
        <w:t>但因新生报到时间</w:t>
      </w:r>
      <w:r>
        <w:rPr>
          <w:rFonts w:ascii="仿宋_GB2312" w:eastAsia="仿宋_GB2312" w:hAnsi="仿宋" w:hint="eastAsia"/>
          <w:sz w:val="24"/>
        </w:rPr>
        <w:t>相对较晚</w:t>
      </w:r>
      <w:r w:rsidRPr="00C627C5">
        <w:rPr>
          <w:rFonts w:ascii="仿宋_GB2312" w:eastAsia="仿宋_GB2312" w:hAnsi="仿宋" w:hint="eastAsia"/>
          <w:sz w:val="24"/>
        </w:rPr>
        <w:t>，</w:t>
      </w:r>
      <w:proofErr w:type="gramStart"/>
      <w:r w:rsidRPr="00C627C5">
        <w:rPr>
          <w:rFonts w:ascii="仿宋_GB2312" w:eastAsia="仿宋_GB2312" w:hAnsi="仿宋" w:hint="eastAsia"/>
          <w:sz w:val="24"/>
        </w:rPr>
        <w:t>现安排</w:t>
      </w:r>
      <w:proofErr w:type="gramEnd"/>
      <w:r>
        <w:rPr>
          <w:rFonts w:ascii="仿宋_GB2312" w:eastAsia="仿宋_GB2312" w:hAnsi="仿宋" w:hint="eastAsia"/>
          <w:sz w:val="24"/>
        </w:rPr>
        <w:t>从</w:t>
      </w:r>
      <w:r w:rsidRPr="00C627C5">
        <w:rPr>
          <w:rFonts w:ascii="仿宋_GB2312" w:eastAsia="仿宋_GB2312" w:hAnsi="仿宋" w:hint="eastAsia"/>
          <w:sz w:val="24"/>
        </w:rPr>
        <w:t>第6周开始上课，</w:t>
      </w:r>
      <w:r w:rsidRPr="00400F11">
        <w:rPr>
          <w:rFonts w:ascii="仿宋_GB2312" w:eastAsia="仿宋_GB2312" w:hAnsi="仿宋" w:hint="eastAsia"/>
          <w:sz w:val="24"/>
        </w:rPr>
        <w:t>共计15个教学周，1个考试周</w:t>
      </w:r>
      <w:r w:rsidRPr="00C627C5">
        <w:rPr>
          <w:rFonts w:ascii="仿宋_GB2312" w:eastAsia="仿宋_GB2312" w:hAnsi="仿宋" w:hint="eastAsia"/>
          <w:sz w:val="24"/>
        </w:rPr>
        <w:t>；</w:t>
      </w:r>
    </w:p>
    <w:p w:rsidR="00FE3B22" w:rsidRPr="00C627C5" w:rsidRDefault="00FE3B22" w:rsidP="00FE3B22">
      <w:pPr>
        <w:pStyle w:val="1"/>
        <w:spacing w:line="360" w:lineRule="auto"/>
        <w:ind w:firstLineChars="300" w:firstLine="720"/>
        <w:rPr>
          <w:rFonts w:ascii="仿宋_GB2312" w:eastAsia="仿宋_GB2312" w:hAnsi="仿宋" w:hint="eastAsia"/>
          <w:sz w:val="24"/>
        </w:rPr>
      </w:pPr>
      <w:r w:rsidRPr="00C627C5">
        <w:rPr>
          <w:rFonts w:ascii="仿宋_GB2312" w:eastAsia="仿宋_GB2312" w:hAnsi="仿宋" w:hint="eastAsia"/>
          <w:sz w:val="24"/>
        </w:rPr>
        <w:t>3．国庆节放假时间以学校正式文件为准，其中含有</w:t>
      </w:r>
      <w:r>
        <w:rPr>
          <w:rFonts w:ascii="仿宋_GB2312" w:eastAsia="仿宋_GB2312" w:hAnsi="仿宋" w:hint="eastAsia"/>
          <w:sz w:val="24"/>
        </w:rPr>
        <w:t>中秋节休假</w:t>
      </w:r>
      <w:r w:rsidRPr="00C627C5">
        <w:rPr>
          <w:rFonts w:ascii="仿宋_GB2312" w:eastAsia="仿宋_GB2312" w:hAnsi="仿宋" w:hint="eastAsia"/>
          <w:sz w:val="24"/>
        </w:rPr>
        <w:t>1天时间，请授课教师做好教学计划安排；</w:t>
      </w:r>
    </w:p>
    <w:p w:rsidR="00877B39" w:rsidRDefault="00FE3B22" w:rsidP="00FE3B22">
      <w:pPr>
        <w:ind w:firstLineChars="250" w:firstLine="600"/>
      </w:pPr>
      <w:bookmarkStart w:id="0" w:name="_GoBack"/>
      <w:bookmarkEnd w:id="0"/>
      <w:r w:rsidRPr="00C627C5">
        <w:rPr>
          <w:rFonts w:ascii="仿宋_GB2312" w:eastAsia="仿宋_GB2312" w:hAnsi="仿宋" w:hint="eastAsia"/>
          <w:sz w:val="24"/>
        </w:rPr>
        <w:t>4．新生所有课程考试时间均利用结课后的周末或晚上进行。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5B" w:rsidRDefault="00CC355B" w:rsidP="00FE3B22">
      <w:r>
        <w:separator/>
      </w:r>
    </w:p>
  </w:endnote>
  <w:endnote w:type="continuationSeparator" w:id="0">
    <w:p w:rsidR="00CC355B" w:rsidRDefault="00CC355B" w:rsidP="00FE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5B" w:rsidRDefault="00CC355B" w:rsidP="00FE3B22">
      <w:r>
        <w:separator/>
      </w:r>
    </w:p>
  </w:footnote>
  <w:footnote w:type="continuationSeparator" w:id="0">
    <w:p w:rsidR="00CC355B" w:rsidRDefault="00CC355B" w:rsidP="00FE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F9"/>
    <w:rsid w:val="00416CF9"/>
    <w:rsid w:val="0084475A"/>
    <w:rsid w:val="00877B39"/>
    <w:rsid w:val="00CC355B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B2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B2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B22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E3B22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B2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B2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B22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E3B22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2017-08-31T01:11:00Z</dcterms:created>
  <dcterms:modified xsi:type="dcterms:W3CDTF">2017-08-31T01:12:00Z</dcterms:modified>
</cp:coreProperties>
</file>